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C3" w:rsidRPr="00B14710" w:rsidRDefault="000575C3" w:rsidP="000575C3">
      <w:pPr>
        <w:tabs>
          <w:tab w:val="num" w:pos="612"/>
        </w:tabs>
        <w:snapToGrid w:val="0"/>
        <w:spacing w:line="4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嘉義縣10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8</w:t>
      </w:r>
      <w:proofErr w:type="gramStart"/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學年度精進</w:t>
      </w:r>
      <w:proofErr w:type="gramEnd"/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國民中小學教師教學專業與課程品質整體推動計畫</w:t>
      </w:r>
    </w:p>
    <w:p w:rsidR="000575C3" w:rsidRPr="00B14710" w:rsidRDefault="000575C3" w:rsidP="000575C3">
      <w:pPr>
        <w:tabs>
          <w:tab w:val="num" w:pos="612"/>
        </w:tabs>
        <w:snapToGrid w:val="0"/>
        <w:spacing w:line="400" w:lineRule="exact"/>
        <w:ind w:leftChars="225" w:left="823" w:hangingChars="101" w:hanging="283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國民教育輔導團生活課程</w:t>
      </w:r>
      <w:r w:rsidRPr="00B14710">
        <w:rPr>
          <w:rFonts w:ascii="標楷體" w:eastAsia="標楷體" w:hAnsi="標楷體" w:cs="Times New Roman" w:hint="eastAsia"/>
          <w:b/>
          <w:bCs/>
          <w:sz w:val="28"/>
          <w:szCs w:val="28"/>
        </w:rPr>
        <w:t>輔導小組</w:t>
      </w:r>
    </w:p>
    <w:p w:rsidR="000575C3" w:rsidRPr="00926462" w:rsidRDefault="000575C3" w:rsidP="000575C3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F5512">
        <w:rPr>
          <w:rFonts w:ascii="標楷體" w:eastAsia="標楷體" w:hAnsi="標楷體" w:cs="Times New Roman" w:hint="eastAsia"/>
          <w:b/>
          <w:bCs/>
          <w:sz w:val="28"/>
          <w:szCs w:val="28"/>
        </w:rPr>
        <w:t>『生活課程初階教師與教師増能研習』</w:t>
      </w:r>
      <w:r w:rsidRPr="00926462">
        <w:rPr>
          <w:rFonts w:ascii="標楷體" w:eastAsia="標楷體" w:hAnsi="標楷體" w:cs="Times New Roman" w:hint="eastAsia"/>
          <w:b/>
          <w:bCs/>
          <w:sz w:val="28"/>
          <w:szCs w:val="28"/>
        </w:rPr>
        <w:t>實施計畫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7347FD">
        <w:rPr>
          <w:rFonts w:ascii="標楷體" w:eastAsia="標楷體" w:hAnsi="標楷體" w:cs="Times New Roman" w:hint="eastAsia"/>
          <w:szCs w:val="24"/>
        </w:rPr>
        <w:t>一、依據</w:t>
      </w:r>
    </w:p>
    <w:p w:rsidR="000575C3" w:rsidRDefault="000575C3" w:rsidP="000575C3">
      <w:pPr>
        <w:spacing w:line="4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（一）教育部補助直轄市、縣(市)政府精進國民中學及國民小學教師教學專業與課程品質作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0575C3" w:rsidRPr="00B14710" w:rsidRDefault="000575C3" w:rsidP="000575C3">
      <w:pPr>
        <w:spacing w:line="4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B14710">
        <w:rPr>
          <w:rFonts w:ascii="標楷體" w:eastAsia="標楷體" w:hAnsi="標楷體" w:cs="Times New Roman" w:hint="eastAsia"/>
          <w:szCs w:val="24"/>
        </w:rPr>
        <w:t>業要點。</w:t>
      </w:r>
    </w:p>
    <w:p w:rsidR="000575C3" w:rsidRPr="00B14710" w:rsidRDefault="000575C3" w:rsidP="000575C3">
      <w:pPr>
        <w:spacing w:line="400" w:lineRule="exact"/>
        <w:ind w:left="566" w:hangingChars="236" w:hanging="566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（二）嘉義縣10</w:t>
      </w:r>
      <w:r>
        <w:rPr>
          <w:rFonts w:ascii="標楷體" w:eastAsia="標楷體" w:hAnsi="標楷體" w:cs="Times New Roman" w:hint="eastAsia"/>
          <w:szCs w:val="24"/>
        </w:rPr>
        <w:t>8</w:t>
      </w:r>
      <w:proofErr w:type="gramStart"/>
      <w:r w:rsidRPr="00B14710">
        <w:rPr>
          <w:rFonts w:ascii="標楷體" w:eastAsia="標楷體" w:hAnsi="標楷體" w:cs="Times New Roman" w:hint="eastAsia"/>
          <w:szCs w:val="24"/>
        </w:rPr>
        <w:t>學年度精進</w:t>
      </w:r>
      <w:proofErr w:type="gramEnd"/>
      <w:r w:rsidRPr="00B14710">
        <w:rPr>
          <w:rFonts w:ascii="標楷體" w:eastAsia="標楷體" w:hAnsi="標楷體" w:cs="Times New Roman" w:hint="eastAsia"/>
          <w:szCs w:val="24"/>
        </w:rPr>
        <w:t>國民中小學教師教學專業與課程品質整體推動計畫。</w:t>
      </w:r>
    </w:p>
    <w:p w:rsidR="000575C3" w:rsidRDefault="000575C3" w:rsidP="000575C3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B14710">
        <w:rPr>
          <w:rFonts w:ascii="標楷體" w:eastAsia="標楷體" w:hAnsi="標楷體" w:cs="Times New Roman" w:hint="eastAsia"/>
          <w:szCs w:val="24"/>
        </w:rPr>
        <w:t>（三）嘉義縣10</w:t>
      </w:r>
      <w:r>
        <w:rPr>
          <w:rFonts w:ascii="標楷體" w:eastAsia="標楷體" w:hAnsi="標楷體" w:cs="Times New Roman" w:hint="eastAsia"/>
          <w:szCs w:val="24"/>
        </w:rPr>
        <w:t>8</w:t>
      </w:r>
      <w:r w:rsidRPr="00B14710">
        <w:rPr>
          <w:rFonts w:ascii="標楷體" w:eastAsia="標楷體" w:hAnsi="標楷體" w:cs="Times New Roman" w:hint="eastAsia"/>
          <w:szCs w:val="24"/>
        </w:rPr>
        <w:t>學年度國民教育輔導團整體團</w:t>
      </w:r>
      <w:proofErr w:type="gramStart"/>
      <w:r w:rsidRPr="00B14710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B14710">
        <w:rPr>
          <w:rFonts w:ascii="標楷體" w:eastAsia="標楷體" w:hAnsi="標楷體" w:cs="Times New Roman" w:hint="eastAsia"/>
          <w:szCs w:val="24"/>
        </w:rPr>
        <w:t>計畫。</w:t>
      </w:r>
    </w:p>
    <w:p w:rsidR="000575C3" w:rsidRPr="00DC79D7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二、目的</w:t>
      </w:r>
    </w:p>
    <w:p w:rsidR="000575C3" w:rsidRPr="00DC79D7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>（一）聚焦12年國</w:t>
      </w:r>
      <w:proofErr w:type="gramStart"/>
      <w:r w:rsidRPr="00DC79D7">
        <w:rPr>
          <w:rFonts w:ascii="標楷體" w:eastAsia="標楷體" w:hAnsi="標楷體" w:cs="Times New Roman" w:hint="eastAsia"/>
          <w:bCs/>
          <w:szCs w:val="24"/>
        </w:rPr>
        <w:t>教課綱</w:t>
      </w:r>
      <w:proofErr w:type="gramEnd"/>
      <w:r w:rsidRPr="00DC79D7">
        <w:rPr>
          <w:rFonts w:ascii="標楷體" w:eastAsia="標楷體" w:hAnsi="標楷體" w:cs="Times New Roman" w:hint="eastAsia"/>
          <w:bCs/>
          <w:szCs w:val="24"/>
        </w:rPr>
        <w:t>，落實課程綱要之精神與理念。</w:t>
      </w:r>
    </w:p>
    <w:p w:rsidR="000575C3" w:rsidRPr="00DC79D7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(二) 強化素養導向教學與評量，深化課程品質與內涵。</w:t>
      </w:r>
    </w:p>
    <w:p w:rsidR="000575C3" w:rsidRPr="00DC79D7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DC79D7">
        <w:rPr>
          <w:rFonts w:ascii="標楷體" w:eastAsia="標楷體" w:hAnsi="標楷體" w:cs="Times New Roman" w:hint="eastAsia"/>
          <w:bCs/>
          <w:szCs w:val="24"/>
        </w:rPr>
        <w:t xml:space="preserve"> (三) 精緻生活課程教學品質，提升教師有效教學之專業能力。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三、辦理單位：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（一）指導單位：教育部國民及學前教育署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（二）主辦單位：嘉義縣政府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(三) </w:t>
      </w:r>
      <w:r>
        <w:rPr>
          <w:rFonts w:ascii="標楷體" w:eastAsia="標楷體" w:hAnsi="標楷體" w:cs="Times New Roman" w:hint="eastAsia"/>
          <w:bCs/>
          <w:szCs w:val="24"/>
        </w:rPr>
        <w:t>輔導單位：嘉義縣政府教育處、教育部</w:t>
      </w:r>
      <w:r w:rsidRPr="007347FD">
        <w:rPr>
          <w:rFonts w:ascii="標楷體" w:eastAsia="標楷體" w:hAnsi="標楷體" w:cs="Times New Roman" w:hint="eastAsia"/>
          <w:bCs/>
          <w:szCs w:val="24"/>
        </w:rPr>
        <w:t>生活課程輔導群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（四）承辦單位：生活課程輔導團、秀林國小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（五）協辦單位：東榮國小、新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埤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國小、</w:t>
      </w:r>
      <w:r>
        <w:rPr>
          <w:rFonts w:ascii="標楷體" w:eastAsia="標楷體" w:hAnsi="標楷體" w:cs="Times New Roman" w:hint="eastAsia"/>
          <w:bCs/>
          <w:szCs w:val="24"/>
        </w:rPr>
        <w:t>港墘</w:t>
      </w:r>
      <w:r w:rsidRPr="007347FD">
        <w:rPr>
          <w:rFonts w:ascii="標楷體" w:eastAsia="標楷體" w:hAnsi="標楷體" w:cs="Times New Roman" w:hint="eastAsia"/>
          <w:bCs/>
          <w:szCs w:val="24"/>
        </w:rPr>
        <w:t>國小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四、規劃原則</w:t>
      </w:r>
    </w:p>
    <w:p w:rsidR="000575C3" w:rsidRPr="009446E9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</w:t>
      </w:r>
      <w:r w:rsidRPr="009446E9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Pr="009446E9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9446E9">
        <w:rPr>
          <w:rFonts w:ascii="標楷體" w:eastAsia="標楷體" w:hAnsi="標楷體" w:cs="Times New Roman" w:hint="eastAsia"/>
          <w:bCs/>
          <w:szCs w:val="24"/>
        </w:rPr>
        <w:t>) 以12年國教生活課程108課程綱要之精神為規劃重點。</w:t>
      </w:r>
    </w:p>
    <w:p w:rsidR="000575C3" w:rsidRPr="009446E9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9446E9">
        <w:rPr>
          <w:rFonts w:ascii="標楷體" w:eastAsia="標楷體" w:hAnsi="標楷體" w:cs="Times New Roman" w:hint="eastAsia"/>
          <w:bCs/>
          <w:szCs w:val="24"/>
        </w:rPr>
        <w:t xml:space="preserve"> (二) 以生活課程素養導向教學之實踐案例與實作分享為內涵。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五、參加對象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) 擔任生活課</w:t>
      </w:r>
      <w:r>
        <w:rPr>
          <w:rFonts w:ascii="標楷體" w:eastAsia="標楷體" w:hAnsi="標楷體" w:cs="Times New Roman" w:hint="eastAsia"/>
          <w:bCs/>
          <w:szCs w:val="24"/>
        </w:rPr>
        <w:t>程教師為優先，其他次之。（以</w:t>
      </w:r>
      <w:r w:rsidR="00907430">
        <w:rPr>
          <w:rFonts w:ascii="標楷體" w:eastAsia="標楷體" w:hAnsi="標楷體" w:cs="Times New Roman" w:hint="eastAsia"/>
          <w:bCs/>
          <w:szCs w:val="24"/>
        </w:rPr>
        <w:t>未</w:t>
      </w:r>
      <w:r w:rsidR="00F072B1">
        <w:rPr>
          <w:rFonts w:ascii="標楷體" w:eastAsia="標楷體" w:hAnsi="標楷體" w:cs="Times New Roman" w:hint="eastAsia"/>
          <w:bCs/>
          <w:szCs w:val="24"/>
        </w:rPr>
        <w:t>曾參加初階研習且無</w:t>
      </w:r>
      <w:r>
        <w:rPr>
          <w:rFonts w:ascii="標楷體" w:eastAsia="標楷體" w:hAnsi="標楷體" w:cs="Times New Roman" w:hint="eastAsia"/>
          <w:bCs/>
          <w:szCs w:val="24"/>
        </w:rPr>
        <w:t>證書者優先</w:t>
      </w:r>
      <w:r w:rsidRPr="007347FD">
        <w:rPr>
          <w:rFonts w:ascii="標楷體" w:eastAsia="標楷體" w:hAnsi="標楷體" w:cs="Times New Roman" w:hint="eastAsia"/>
          <w:bCs/>
          <w:szCs w:val="24"/>
        </w:rPr>
        <w:t>）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 xml:space="preserve"> (二) 生活課程輔導團輔導員。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六、研習地點、時間及課程內容如附件。</w:t>
      </w:r>
    </w:p>
    <w:p w:rsidR="000575C3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七、報名方式：請承辦學校上網登錄研習訊息，欲參加研習之教師，請</w:t>
      </w:r>
      <w:r w:rsidRPr="007347FD">
        <w:rPr>
          <w:rFonts w:ascii="標楷體" w:eastAsia="標楷體" w:hAnsi="標楷體" w:cs="Times New Roman" w:hint="eastAsia"/>
          <w:bCs/>
          <w:szCs w:val="24"/>
        </w:rPr>
        <w:t>至教師在職進修資訊</w:t>
      </w:r>
    </w:p>
    <w:p w:rsidR="000575C3" w:rsidRPr="007347FD" w:rsidRDefault="000575C3" w:rsidP="000575C3">
      <w:pPr>
        <w:spacing w:line="400" w:lineRule="exact"/>
        <w:ind w:firstLineChars="200" w:firstLine="480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網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（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http://inservice.edu.tw/</w:t>
      </w:r>
      <w:proofErr w:type="gramStart"/>
      <w:r w:rsidRPr="007347FD">
        <w:rPr>
          <w:rFonts w:ascii="標楷體" w:eastAsia="標楷體" w:hAnsi="標楷體" w:cs="Times New Roman" w:hint="eastAsia"/>
          <w:bCs/>
          <w:szCs w:val="24"/>
        </w:rPr>
        <w:t>）</w:t>
      </w:r>
      <w:proofErr w:type="gramEnd"/>
      <w:r w:rsidRPr="007347FD">
        <w:rPr>
          <w:rFonts w:ascii="標楷體" w:eastAsia="標楷體" w:hAnsi="標楷體" w:cs="Times New Roman" w:hint="eastAsia"/>
          <w:bCs/>
          <w:szCs w:val="24"/>
        </w:rPr>
        <w:t>登錄報名</w:t>
      </w:r>
      <w:r w:rsidR="00834977">
        <w:rPr>
          <w:rFonts w:ascii="標楷體" w:eastAsia="標楷體" w:hAnsi="標楷體" w:cs="Times New Roman" w:hint="eastAsia"/>
          <w:bCs/>
          <w:szCs w:val="24"/>
        </w:rPr>
        <w:t>，</w:t>
      </w:r>
      <w:r w:rsidR="00834977" w:rsidRPr="007350C3">
        <w:rPr>
          <w:rFonts w:ascii="標楷體" w:eastAsia="標楷體" w:hAnsi="標楷體" w:cs="Times New Roman" w:hint="eastAsia"/>
          <w:b/>
          <w:bCs/>
          <w:szCs w:val="24"/>
        </w:rPr>
        <w:t>為維持研習品質，</w:t>
      </w:r>
      <w:r w:rsidR="007350C3">
        <w:rPr>
          <w:rFonts w:ascii="標楷體" w:eastAsia="標楷體" w:hAnsi="標楷體" w:cs="Times New Roman" w:hint="eastAsia"/>
          <w:b/>
          <w:bCs/>
          <w:szCs w:val="24"/>
        </w:rPr>
        <w:t>恕</w:t>
      </w:r>
      <w:r w:rsidR="00834977" w:rsidRPr="007350C3">
        <w:rPr>
          <w:rFonts w:ascii="標楷體" w:eastAsia="標楷體" w:hAnsi="標楷體" w:cs="Times New Roman" w:hint="eastAsia"/>
          <w:b/>
          <w:bCs/>
          <w:szCs w:val="24"/>
        </w:rPr>
        <w:t>不接受現場報名</w:t>
      </w:r>
      <w:r w:rsidRPr="007347FD">
        <w:rPr>
          <w:rFonts w:ascii="標楷體" w:eastAsia="標楷體" w:hAnsi="標楷體" w:cs="Times New Roman" w:hint="eastAsia"/>
          <w:bCs/>
          <w:szCs w:val="24"/>
        </w:rPr>
        <w:t>。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bCs/>
          <w:szCs w:val="24"/>
        </w:rPr>
      </w:pPr>
      <w:r w:rsidRPr="007347FD">
        <w:rPr>
          <w:rFonts w:ascii="標楷體" w:eastAsia="標楷體" w:hAnsi="標楷體" w:cs="Times New Roman" w:hint="eastAsia"/>
          <w:bCs/>
          <w:szCs w:val="24"/>
        </w:rPr>
        <w:t>八、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研習方式</w:t>
      </w:r>
    </w:p>
    <w:p w:rsidR="000575C3" w:rsidRPr="00CC55C6" w:rsidRDefault="000575C3" w:rsidP="000575C3">
      <w:pPr>
        <w:spacing w:line="40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(</w:t>
      </w:r>
      <w:proofErr w:type="gramStart"/>
      <w:r w:rsidRPr="007347FD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7347FD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7347FD">
        <w:rPr>
          <w:rFonts w:ascii="Times New Roman" w:eastAsia="標楷體" w:hAnsi="標楷體" w:cs="Times New Roman" w:hint="eastAsia"/>
          <w:szCs w:val="24"/>
        </w:rPr>
        <w:t>生活課程初階教師增能計畫</w:t>
      </w:r>
      <w:r w:rsidRPr="007347FD">
        <w:rPr>
          <w:rFonts w:ascii="Times New Roman" w:eastAsia="標楷體" w:hAnsi="Times New Roman" w:cs="Times New Roman" w:hint="eastAsia"/>
          <w:szCs w:val="24"/>
        </w:rPr>
        <w:t>---</w:t>
      </w:r>
      <w:r w:rsidRPr="007347FD">
        <w:rPr>
          <w:rFonts w:ascii="Times New Roman" w:eastAsia="標楷體" w:hAnsi="標楷體" w:cs="Times New Roman" w:hint="eastAsia"/>
          <w:szCs w:val="24"/>
        </w:rPr>
        <w:t>課程內容</w:t>
      </w:r>
      <w:r w:rsidRPr="007347FD">
        <w:rPr>
          <w:rFonts w:ascii="Times New Roman" w:eastAsia="標楷體" w:hAnsi="Times New Roman" w:cs="Times New Roman"/>
          <w:szCs w:val="24"/>
        </w:rPr>
        <w:t>(</w:t>
      </w:r>
      <w:r w:rsidRPr="007347FD">
        <w:rPr>
          <w:rFonts w:ascii="Times New Roman" w:eastAsia="標楷體" w:hAnsi="標楷體" w:cs="Times New Roman" w:hint="eastAsia"/>
          <w:szCs w:val="24"/>
        </w:rPr>
        <w:t>共</w:t>
      </w:r>
      <w:r w:rsidRPr="007347FD">
        <w:rPr>
          <w:rFonts w:ascii="Times New Roman" w:eastAsia="標楷體" w:hAnsi="Times New Roman" w:cs="Times New Roman"/>
          <w:szCs w:val="24"/>
        </w:rPr>
        <w:t xml:space="preserve"> 12 </w:t>
      </w:r>
      <w:r w:rsidRPr="007347FD">
        <w:rPr>
          <w:rFonts w:ascii="Times New Roman" w:eastAsia="標楷體" w:hAnsi="標楷體" w:cs="Times New Roman" w:hint="eastAsia"/>
          <w:szCs w:val="24"/>
        </w:rPr>
        <w:t>小時</w:t>
      </w:r>
      <w:r w:rsidRPr="007347FD">
        <w:rPr>
          <w:rFonts w:ascii="Times New Roman" w:eastAsia="標楷體" w:hAnsi="Times New Roman" w:cs="Times New Roman"/>
          <w:szCs w:val="24"/>
        </w:rPr>
        <w:t>)</w:t>
      </w:r>
      <w:r w:rsidRPr="007347FD">
        <w:rPr>
          <w:rFonts w:ascii="Times New Roman" w:eastAsia="標楷體" w:hAnsi="Times New Roman" w:cs="Times New Roman"/>
          <w:szCs w:val="24"/>
        </w:rPr>
        <w:br/>
      </w:r>
      <w:r w:rsidRPr="007347F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926462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CC55C6">
        <w:rPr>
          <w:rFonts w:ascii="Times New Roman" w:eastAsia="標楷體" w:hAnsi="Times New Roman" w:cs="Times New Roman" w:hint="eastAsia"/>
          <w:szCs w:val="24"/>
        </w:rPr>
        <w:t>1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年國教素養導向教學案例（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2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年國教素養導向教學生活</w:t>
      </w:r>
      <w:proofErr w:type="gramStart"/>
      <w:r w:rsidRPr="00CC55C6">
        <w:rPr>
          <w:rFonts w:ascii="Times New Roman" w:eastAsia="標楷體" w:hAnsi="Times New Roman" w:cs="Times New Roman" w:hint="eastAsia"/>
          <w:szCs w:val="24"/>
        </w:rPr>
        <w:t>課程課綱精神</w:t>
      </w:r>
      <w:proofErr w:type="gramEnd"/>
      <w:r w:rsidRPr="00CC55C6">
        <w:rPr>
          <w:rFonts w:ascii="Times New Roman" w:eastAsia="標楷體" w:hAnsi="Times New Roman" w:cs="Times New Roman" w:hint="eastAsia"/>
          <w:szCs w:val="24"/>
        </w:rPr>
        <w:t>與特色（</w:t>
      </w:r>
      <w:r w:rsidRPr="00CC55C6">
        <w:rPr>
          <w:rFonts w:ascii="Times New Roman" w:eastAsia="標楷體" w:hAnsi="Times New Roman" w:cs="Times New Roman" w:hint="eastAsia"/>
          <w:szCs w:val="24"/>
        </w:rPr>
        <w:t>3</w:t>
      </w:r>
      <w:r w:rsidRPr="00CC55C6">
        <w:rPr>
          <w:rFonts w:ascii="Times New Roman" w:eastAsia="標楷體" w:hAnsi="Times New Roman" w:cs="Times New Roman" w:hint="eastAsia"/>
          <w:szCs w:val="24"/>
        </w:rPr>
        <w:t>小時）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3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CC55C6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  <w:r w:rsidRPr="00CC55C6">
        <w:rPr>
          <w:rFonts w:ascii="Times New Roman" w:eastAsia="標楷體" w:hAnsi="Times New Roman" w:cs="Times New Roman"/>
          <w:szCs w:val="24"/>
        </w:rPr>
        <w:br/>
      </w:r>
      <w:r w:rsidRPr="00CC55C6">
        <w:rPr>
          <w:rFonts w:ascii="Times New Roman" w:eastAsia="標楷體" w:hAnsi="Times New Roman" w:cs="Times New Roman" w:hint="eastAsia"/>
          <w:szCs w:val="24"/>
        </w:rPr>
        <w:t xml:space="preserve">   4</w:t>
      </w:r>
      <w:r w:rsidRPr="00CC55C6">
        <w:rPr>
          <w:rFonts w:ascii="Times New Roman" w:eastAsia="標楷體" w:hAnsi="Times New Roman" w:cs="Times New Roman" w:hint="eastAsia"/>
          <w:szCs w:val="24"/>
        </w:rPr>
        <w:t>、</w:t>
      </w:r>
      <w:r w:rsidRPr="00CC55C6">
        <w:rPr>
          <w:rFonts w:ascii="Times New Roman" w:eastAsia="標楷體" w:hAnsi="Times New Roman" w:cs="Times New Roman" w:hint="eastAsia"/>
          <w:szCs w:val="24"/>
        </w:rPr>
        <w:t>12</w:t>
      </w:r>
      <w:r w:rsidRPr="00CC55C6">
        <w:rPr>
          <w:rFonts w:ascii="Times New Roman" w:eastAsia="標楷體" w:hAnsi="Times New Roman" w:cs="Times New Roman" w:hint="eastAsia"/>
          <w:szCs w:val="24"/>
        </w:rPr>
        <w:t>年國教生活課程素養導向教學案例實作與分享</w:t>
      </w:r>
      <w:r w:rsidRPr="00CC55C6">
        <w:rPr>
          <w:rFonts w:ascii="Times New Roman" w:eastAsia="標楷體" w:hAnsi="Times New Roman" w:cs="Times New Roman" w:hint="eastAsia"/>
          <w:szCs w:val="24"/>
        </w:rPr>
        <w:t>(</w:t>
      </w:r>
      <w:r w:rsidRPr="00CC55C6">
        <w:rPr>
          <w:rFonts w:ascii="Times New Roman" w:eastAsia="標楷體" w:hAnsi="Times New Roman" w:cs="Times New Roman" w:hint="eastAsia"/>
          <w:szCs w:val="24"/>
        </w:rPr>
        <w:t>二</w:t>
      </w:r>
      <w:r w:rsidRPr="00CC55C6">
        <w:rPr>
          <w:rFonts w:ascii="Times New Roman" w:eastAsia="標楷體" w:hAnsi="Times New Roman" w:cs="Times New Roman" w:hint="eastAsia"/>
          <w:szCs w:val="24"/>
        </w:rPr>
        <w:t>) (3</w:t>
      </w:r>
      <w:r w:rsidRPr="00CC55C6">
        <w:rPr>
          <w:rFonts w:ascii="Times New Roman" w:eastAsia="標楷體" w:hAnsi="Times New Roman" w:cs="Times New Roman" w:hint="eastAsia"/>
          <w:szCs w:val="24"/>
        </w:rPr>
        <w:t>小時</w:t>
      </w:r>
      <w:r w:rsidRPr="00CC55C6">
        <w:rPr>
          <w:rFonts w:ascii="Times New Roman" w:eastAsia="標楷體" w:hAnsi="Times New Roman" w:cs="Times New Roman" w:hint="eastAsia"/>
          <w:szCs w:val="24"/>
        </w:rPr>
        <w:t>)</w:t>
      </w:r>
    </w:p>
    <w:p w:rsidR="000575C3" w:rsidRPr="007347FD" w:rsidRDefault="000575C3" w:rsidP="000575C3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</w:t>
      </w:r>
      <w:r w:rsidR="00F072B1">
        <w:rPr>
          <w:rFonts w:ascii="標楷體" w:eastAsia="標楷體" w:hAnsi="標楷體" w:cs="Times New Roman" w:hint="eastAsia"/>
          <w:kern w:val="0"/>
          <w:szCs w:val="24"/>
        </w:rPr>
        <w:t>二</w:t>
      </w:r>
      <w:r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>辦理完畢將研習通過名單造冊呈報教育處備查。</w:t>
      </w:r>
    </w:p>
    <w:p w:rsidR="000575C3" w:rsidRPr="007347FD" w:rsidRDefault="000575C3" w:rsidP="000575C3">
      <w:pPr>
        <w:spacing w:line="400" w:lineRule="exact"/>
        <w:ind w:left="1699" w:hangingChars="708" w:hanging="1699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九、</w:t>
      </w:r>
      <w:r>
        <w:rPr>
          <w:rFonts w:ascii="Times New Roman" w:eastAsia="標楷體" w:hAnsi="標楷體" w:cs="Times New Roman" w:hint="eastAsia"/>
          <w:kern w:val="0"/>
          <w:szCs w:val="24"/>
        </w:rPr>
        <w:t>研習證書：凡通過研習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教師，由嘉義縣政府教育處發予『</w:t>
      </w:r>
      <w:r>
        <w:rPr>
          <w:rFonts w:ascii="Times New Roman" w:eastAsia="標楷體" w:hAnsi="標楷體" w:cs="Times New Roman" w:hint="eastAsia"/>
          <w:szCs w:val="24"/>
        </w:rPr>
        <w:t>生活課程</w:t>
      </w:r>
      <w:r w:rsidRPr="007347FD">
        <w:rPr>
          <w:rFonts w:ascii="Times New Roman" w:eastAsia="標楷體" w:hAnsi="標楷體" w:cs="Times New Roman" w:hint="eastAsia"/>
          <w:szCs w:val="24"/>
        </w:rPr>
        <w:t>專業成長研習證書』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A55988" w:rsidRDefault="00A55988" w:rsidP="000575C3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</w:p>
    <w:p w:rsidR="00A55988" w:rsidRDefault="00A55988" w:rsidP="000575C3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</w:p>
    <w:p w:rsidR="00A55988" w:rsidRDefault="00A55988" w:rsidP="000575C3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</w:p>
    <w:p w:rsidR="00726767" w:rsidRPr="00A55988" w:rsidRDefault="000575C3" w:rsidP="000575C3">
      <w:pPr>
        <w:spacing w:line="400" w:lineRule="exact"/>
        <w:rPr>
          <w:rFonts w:ascii="標楷體" w:eastAsia="標楷體" w:hAnsi="標楷體" w:cs="Times New Roman" w:hint="eastAsia"/>
          <w:kern w:val="0"/>
          <w:szCs w:val="24"/>
        </w:rPr>
      </w:pPr>
      <w:r w:rsidRPr="009446E9">
        <w:rPr>
          <w:rFonts w:ascii="Times New Roman" w:eastAsia="標楷體" w:hAnsi="標楷體" w:cs="Times New Roman" w:hint="eastAsia"/>
          <w:kern w:val="0"/>
          <w:szCs w:val="24"/>
        </w:rPr>
        <w:lastRenderedPageBreak/>
        <w:t>十、成效評估及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預期成效</w:t>
      </w:r>
      <w:r w:rsidRPr="007347F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1418"/>
        <w:gridCol w:w="1701"/>
      </w:tblGrid>
      <w:tr w:rsidR="000575C3" w:rsidRPr="007347FD" w:rsidTr="007A21A7">
        <w:tc>
          <w:tcPr>
            <w:tcW w:w="3936" w:type="dxa"/>
            <w:shd w:val="clear" w:color="auto" w:fill="auto"/>
          </w:tcPr>
          <w:p w:rsidR="000575C3" w:rsidRPr="009446E9" w:rsidRDefault="000575C3" w:rsidP="007A21A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預期成效</w:t>
            </w:r>
          </w:p>
        </w:tc>
        <w:tc>
          <w:tcPr>
            <w:tcW w:w="2976" w:type="dxa"/>
            <w:shd w:val="clear" w:color="auto" w:fill="auto"/>
          </w:tcPr>
          <w:p w:rsidR="000575C3" w:rsidRPr="009446E9" w:rsidRDefault="000575C3" w:rsidP="007A21A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評估層面和指標</w:t>
            </w:r>
          </w:p>
        </w:tc>
        <w:tc>
          <w:tcPr>
            <w:tcW w:w="1418" w:type="dxa"/>
            <w:shd w:val="clear" w:color="auto" w:fill="auto"/>
          </w:tcPr>
          <w:p w:rsidR="000575C3" w:rsidRPr="009446E9" w:rsidRDefault="000575C3" w:rsidP="007A21A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評估方式</w:t>
            </w:r>
          </w:p>
        </w:tc>
        <w:tc>
          <w:tcPr>
            <w:tcW w:w="1701" w:type="dxa"/>
            <w:shd w:val="clear" w:color="auto" w:fill="auto"/>
          </w:tcPr>
          <w:p w:rsidR="000575C3" w:rsidRPr="009446E9" w:rsidRDefault="000575C3" w:rsidP="007A21A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評估工具</w:t>
            </w:r>
          </w:p>
        </w:tc>
      </w:tr>
      <w:tr w:rsidR="000575C3" w:rsidRPr="007347FD" w:rsidTr="007A21A7">
        <w:tc>
          <w:tcPr>
            <w:tcW w:w="3936" w:type="dxa"/>
            <w:vMerge w:val="restart"/>
            <w:shd w:val="clear" w:color="auto" w:fill="auto"/>
            <w:vAlign w:val="center"/>
          </w:tcPr>
          <w:p w:rsidR="000575C3" w:rsidRPr="009446E9" w:rsidRDefault="000575C3" w:rsidP="000575C3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協助各校生活課程教師專業成</w:t>
            </w:r>
          </w:p>
          <w:p w:rsidR="000575C3" w:rsidRPr="009446E9" w:rsidRDefault="000575C3" w:rsidP="007A21A7">
            <w:pPr>
              <w:pStyle w:val="a3"/>
              <w:spacing w:line="400" w:lineRule="exact"/>
              <w:ind w:leftChars="0" w:left="600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長，落實生活課程</w:t>
            </w:r>
            <w:proofErr w:type="gramStart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之課綱精神</w:t>
            </w:r>
            <w:proofErr w:type="gramEnd"/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與理念。</w:t>
            </w:r>
          </w:p>
          <w:p w:rsidR="000575C3" w:rsidRPr="009446E9" w:rsidRDefault="000575C3" w:rsidP="000575C3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透過教師共同參與課程研究與</w:t>
            </w:r>
          </w:p>
          <w:p w:rsidR="000575C3" w:rsidRPr="009446E9" w:rsidRDefault="000575C3" w:rsidP="007A21A7">
            <w:pPr>
              <w:pStyle w:val="a3"/>
              <w:spacing w:line="400" w:lineRule="exact"/>
              <w:ind w:leftChars="0" w:left="600"/>
              <w:jc w:val="both"/>
              <w:rPr>
                <w:rFonts w:ascii="Times New Roman" w:eastAsia="標楷體" w:hAnsi="標楷體"/>
                <w:szCs w:val="24"/>
              </w:rPr>
            </w:pPr>
            <w:r w:rsidRPr="009446E9">
              <w:rPr>
                <w:rFonts w:ascii="標楷體" w:eastAsia="標楷體" w:hAnsi="標楷體" w:hint="eastAsia"/>
                <w:kern w:val="0"/>
                <w:szCs w:val="24"/>
              </w:rPr>
              <w:t>發展，提升生活課程之教學能力。</w:t>
            </w:r>
          </w:p>
        </w:tc>
        <w:tc>
          <w:tcPr>
            <w:tcW w:w="2976" w:type="dxa"/>
            <w:shd w:val="clear" w:color="auto" w:fill="auto"/>
          </w:tcPr>
          <w:p w:rsidR="000575C3" w:rsidRPr="009446E9" w:rsidRDefault="000575C3" w:rsidP="007A21A7">
            <w:pPr>
              <w:adjustRightInd w:val="0"/>
              <w:snapToGrid w:val="0"/>
              <w:spacing w:beforeLines="50" w:before="180" w:line="400" w:lineRule="exact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參與者反應</w:t>
            </w:r>
            <w:proofErr w:type="gramStart"/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proofErr w:type="gramEnd"/>
            <w:r w:rsidRPr="009446E9">
              <w:rPr>
                <w:rFonts w:ascii="Times New Roman" w:eastAsia="標楷體" w:hAnsi="標楷體" w:cs="Times New Roman" w:hint="eastAsia"/>
                <w:szCs w:val="24"/>
              </w:rPr>
              <w:t xml:space="preserve"> 70%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參與者滿意研習活動規劃及獲得成長。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5C3" w:rsidRPr="009446E9" w:rsidRDefault="000575C3" w:rsidP="007A21A7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問卷調查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5C3" w:rsidRPr="009446E9" w:rsidRDefault="000575C3" w:rsidP="00726767">
            <w:pPr>
              <w:adjustRightInd w:val="0"/>
              <w:snapToGrid w:val="0"/>
              <w:spacing w:beforeLines="50" w:before="180" w:line="40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研習回饋單</w:t>
            </w:r>
          </w:p>
        </w:tc>
      </w:tr>
      <w:tr w:rsidR="000575C3" w:rsidRPr="007347FD" w:rsidTr="007A21A7">
        <w:tc>
          <w:tcPr>
            <w:tcW w:w="3936" w:type="dxa"/>
            <w:vMerge/>
            <w:shd w:val="clear" w:color="auto" w:fill="auto"/>
          </w:tcPr>
          <w:p w:rsidR="000575C3" w:rsidRPr="009446E9" w:rsidRDefault="000575C3" w:rsidP="007A21A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575C3" w:rsidRPr="009446E9" w:rsidRDefault="000575C3" w:rsidP="007A21A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參與者學習</w:t>
            </w:r>
            <w:proofErr w:type="gramStart"/>
            <w:r w:rsidRPr="009446E9">
              <w:rPr>
                <w:rFonts w:ascii="Times New Roman" w:eastAsia="標楷體" w:hAnsi="標楷體" w:cs="Times New Roman"/>
                <w:szCs w:val="24"/>
              </w:rPr>
              <w:t>—</w:t>
            </w:r>
            <w:proofErr w:type="gramEnd"/>
            <w:r w:rsidRPr="009446E9">
              <w:rPr>
                <w:rFonts w:ascii="Times New Roman" w:eastAsia="標楷體" w:hAnsi="標楷體" w:cs="Times New Roman"/>
                <w:szCs w:val="24"/>
              </w:rPr>
              <w:t>60%</w:t>
            </w:r>
            <w:r w:rsidRPr="009446E9">
              <w:rPr>
                <w:rFonts w:ascii="Times New Roman" w:eastAsia="標楷體" w:hAnsi="標楷體" w:cs="Times New Roman" w:hint="eastAsia"/>
                <w:szCs w:val="24"/>
              </w:rPr>
              <w:t>參與者能完成講師分享的生活素材教學實作，並了解實境學習的教學要領。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5C3" w:rsidRPr="009446E9" w:rsidRDefault="000575C3" w:rsidP="007A21A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實作與分享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5C3" w:rsidRPr="009446E9" w:rsidRDefault="000575C3" w:rsidP="007A21A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446E9">
              <w:rPr>
                <w:rFonts w:ascii="標楷體" w:eastAsia="標楷體" w:hAnsi="標楷體" w:cs="Times New Roman" w:hint="eastAsia"/>
                <w:szCs w:val="24"/>
              </w:rPr>
              <w:t>教師完成分組作業及分享</w:t>
            </w:r>
          </w:p>
        </w:tc>
      </w:tr>
    </w:tbl>
    <w:p w:rsidR="000575C3" w:rsidRPr="007347FD" w:rsidRDefault="00F072B1" w:rsidP="000575C3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十一、經費來源</w:t>
      </w:r>
      <w:r w:rsidR="000575C3" w:rsidRPr="007347FD">
        <w:rPr>
          <w:rFonts w:ascii="Times New Roman" w:eastAsia="標楷體" w:hAnsi="標楷體" w:cs="Times New Roman" w:hint="eastAsia"/>
          <w:kern w:val="0"/>
          <w:szCs w:val="24"/>
        </w:rPr>
        <w:t>：</w:t>
      </w:r>
      <w:r w:rsidR="000575C3" w:rsidRPr="007347FD">
        <w:rPr>
          <w:rFonts w:ascii="標楷體" w:eastAsia="標楷體" w:hAnsi="標楷體" w:cs="Times New Roman" w:hint="eastAsia"/>
          <w:szCs w:val="24"/>
        </w:rPr>
        <w:t>教育部國民及學前教育署</w:t>
      </w:r>
      <w:r w:rsidR="000575C3" w:rsidRPr="007347FD">
        <w:rPr>
          <w:rFonts w:ascii="標楷體" w:eastAsia="標楷體" w:hAnsi="標楷體" w:cs="Times New Roman"/>
          <w:szCs w:val="24"/>
        </w:rPr>
        <w:t>補助</w:t>
      </w:r>
      <w:r w:rsidR="000575C3" w:rsidRPr="007347FD">
        <w:rPr>
          <w:rFonts w:ascii="標楷體" w:eastAsia="標楷體" w:hAnsi="標楷體" w:cs="Times New Roman" w:hint="eastAsia"/>
          <w:szCs w:val="24"/>
        </w:rPr>
        <w:t>經費</w:t>
      </w:r>
      <w:r w:rsidR="000575C3"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0575C3" w:rsidRPr="007347FD" w:rsidRDefault="000575C3" w:rsidP="000575C3">
      <w:pPr>
        <w:autoSpaceDE w:val="0"/>
        <w:autoSpaceDN w:val="0"/>
        <w:adjustRightInd w:val="0"/>
        <w:spacing w:line="520" w:lineRule="exact"/>
        <w:rPr>
          <w:rFonts w:ascii="Times New Roman" w:eastAsia="標楷體" w:hAnsi="標楷體" w:cs="Times New Roman"/>
          <w:kern w:val="0"/>
          <w:szCs w:val="24"/>
        </w:rPr>
      </w:pPr>
      <w:r w:rsidRPr="007347FD">
        <w:rPr>
          <w:rFonts w:ascii="Times New Roman" w:eastAsia="標楷體" w:hAnsi="標楷體" w:cs="Times New Roman" w:hint="eastAsia"/>
          <w:kern w:val="0"/>
          <w:szCs w:val="24"/>
        </w:rPr>
        <w:t>十二、獎勵：相關承辦人員請參考「嘉義縣所屬各級學校辦理教師敘獎處理原則」</w:t>
      </w:r>
      <w:r w:rsidRPr="007347FD">
        <w:rPr>
          <w:rFonts w:ascii="Times New Roman" w:eastAsia="標楷體" w:hAnsi="Times New Roman" w:cs="Times New Roman" w:hint="eastAsia"/>
          <w:kern w:val="0"/>
          <w:szCs w:val="24"/>
        </w:rPr>
        <w:t>辦理</w:t>
      </w:r>
      <w:r w:rsidRPr="007347FD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0575C3" w:rsidRPr="007347FD" w:rsidRDefault="000575C3" w:rsidP="000575C3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t>十三、本計畫經奉核後實施，修正時亦同。</w:t>
      </w:r>
    </w:p>
    <w:p w:rsidR="000575C3" w:rsidRDefault="000575C3" w:rsidP="000575C3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br w:type="page"/>
      </w:r>
    </w:p>
    <w:p w:rsidR="000575C3" w:rsidRPr="007347FD" w:rsidRDefault="000575C3" w:rsidP="000575C3">
      <w:pPr>
        <w:spacing w:line="520" w:lineRule="exact"/>
        <w:rPr>
          <w:rFonts w:ascii="標楷體" w:eastAsia="標楷體" w:hAnsi="標楷體" w:cs="Times New Roman"/>
          <w:kern w:val="0"/>
          <w:szCs w:val="24"/>
        </w:rPr>
      </w:pPr>
      <w:r w:rsidRPr="007347FD">
        <w:rPr>
          <w:rFonts w:ascii="標楷體" w:eastAsia="標楷體" w:hAnsi="標楷體" w:cs="Times New Roman" w:hint="eastAsia"/>
          <w:kern w:val="0"/>
          <w:szCs w:val="24"/>
        </w:rPr>
        <w:lastRenderedPageBreak/>
        <w:t>附件一</w:t>
      </w:r>
    </w:p>
    <w:p w:rsidR="000575C3" w:rsidRPr="007347FD" w:rsidRDefault="000575C3" w:rsidP="000575C3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7347FD">
        <w:rPr>
          <w:rFonts w:ascii="Times New Roman" w:eastAsia="標楷體" w:hAnsi="標楷體" w:cs="Times New Roman" w:hint="eastAsia"/>
          <w:b/>
          <w:szCs w:val="24"/>
        </w:rPr>
        <w:t>嘉義縣國民教育輔導團</w:t>
      </w:r>
      <w:r w:rsidRPr="007347FD">
        <w:rPr>
          <w:rFonts w:ascii="Times New Roman" w:eastAsia="標楷體" w:hAnsi="Times New Roman" w:cs="Times New Roman"/>
          <w:b/>
          <w:szCs w:val="24"/>
        </w:rPr>
        <w:t>&lt;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生活課程</w:t>
      </w:r>
      <w:r w:rsidRPr="007347FD">
        <w:rPr>
          <w:rFonts w:ascii="Times New Roman" w:eastAsia="標楷體" w:hAnsi="Times New Roman" w:cs="Times New Roman"/>
          <w:b/>
          <w:szCs w:val="24"/>
        </w:rPr>
        <w:t>&gt;</w:t>
      </w:r>
      <w:r w:rsidRPr="007347FD">
        <w:rPr>
          <w:rFonts w:ascii="Times New Roman" w:eastAsia="標楷體" w:hAnsi="標楷體" w:cs="Times New Roman" w:hint="eastAsia"/>
          <w:b/>
          <w:szCs w:val="24"/>
        </w:rPr>
        <w:t>輔導團</w:t>
      </w:r>
    </w:p>
    <w:p w:rsidR="000575C3" w:rsidRDefault="000575C3" w:rsidP="000575C3">
      <w:pPr>
        <w:jc w:val="center"/>
        <w:rPr>
          <w:rFonts w:ascii="Times New Roman" w:eastAsia="標楷體" w:hAnsi="標楷體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10</w:t>
      </w:r>
      <w:r>
        <w:rPr>
          <w:rFonts w:ascii="Times New Roman" w:eastAsia="標楷體" w:hAnsi="Times New Roman" w:cs="Times New Roman" w:hint="eastAsia"/>
          <w:b/>
          <w:szCs w:val="24"/>
        </w:rPr>
        <w:t>8</w:t>
      </w:r>
      <w:r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7347FD">
        <w:rPr>
          <w:rFonts w:ascii="Times New Roman" w:eastAsia="標楷體" w:hAnsi="Times New Roman" w:cs="Times New Roman"/>
          <w:b/>
          <w:szCs w:val="24"/>
        </w:rPr>
        <w:t>年</w:t>
      </w:r>
      <w:r w:rsidRPr="007347FD">
        <w:rPr>
          <w:rFonts w:ascii="Times New Roman" w:eastAsia="標楷體" w:hAnsi="標楷體" w:cs="Times New Roman" w:hint="eastAsia"/>
          <w:b/>
          <w:szCs w:val="24"/>
        </w:rPr>
        <w:t>度辦理『生活課程初階教師研習計畫』</w:t>
      </w:r>
      <w:r w:rsidRPr="007347FD">
        <w:rPr>
          <w:rFonts w:ascii="Times New Roman" w:eastAsia="標楷體" w:hAnsi="標楷體" w:cs="Times New Roman" w:hint="eastAsia"/>
          <w:b/>
          <w:bCs/>
          <w:szCs w:val="24"/>
        </w:rPr>
        <w:t>實施課程表</w:t>
      </w:r>
    </w:p>
    <w:p w:rsidR="00957A89" w:rsidRPr="007347FD" w:rsidRDefault="00957A89" w:rsidP="000575C3">
      <w:pPr>
        <w:jc w:val="center"/>
        <w:rPr>
          <w:rFonts w:ascii="Times New Roman" w:eastAsia="標楷體" w:hAnsi="標楷體" w:cs="Times New Roman" w:hint="eastAsia"/>
          <w:b/>
          <w:bCs/>
          <w:szCs w:val="24"/>
        </w:rPr>
      </w:pPr>
      <w:r>
        <w:rPr>
          <w:rFonts w:ascii="Times New Roman" w:eastAsia="標楷體" w:hAnsi="標楷體" w:cs="Times New Roman" w:hint="eastAsia"/>
          <w:b/>
          <w:bCs/>
          <w:szCs w:val="24"/>
        </w:rPr>
        <w:t>研習地點；創新學院餐廳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3228"/>
        <w:gridCol w:w="2838"/>
        <w:gridCol w:w="1843"/>
      </w:tblGrid>
      <w:tr w:rsidR="000575C3" w:rsidRPr="007347FD" w:rsidTr="007A21A7">
        <w:trPr>
          <w:trHeight w:val="692"/>
          <w:jc w:val="center"/>
        </w:trPr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0575C3" w:rsidRPr="007347FD" w:rsidRDefault="000575C3" w:rsidP="007A21A7">
            <w:pPr>
              <w:spacing w:line="4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19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日（星期一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  <w:tr w:rsidR="000575C3" w:rsidRPr="007347FD" w:rsidTr="007A21A7">
        <w:trPr>
          <w:trHeight w:val="546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CA07F" wp14:editId="03360A1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1085850" cy="355600"/>
                      <wp:effectExtent l="0" t="0" r="19050" b="2540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0B412" id="直線接點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.8pt" to="80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"/>
                  </w:pict>
                </mc:Fallback>
              </mc:AlternateContent>
            </w: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項目</w:t>
            </w:r>
          </w:p>
          <w:p w:rsidR="000575C3" w:rsidRPr="007347FD" w:rsidRDefault="000575C3" w:rsidP="007A21A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228" w:type="dxa"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2838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講</w:t>
            </w:r>
            <w:r w:rsidRPr="007347F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座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備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註</w:t>
            </w:r>
            <w:proofErr w:type="gramEnd"/>
          </w:p>
        </w:tc>
      </w:tr>
      <w:tr w:rsidR="000575C3" w:rsidRPr="007347FD" w:rsidTr="007A21A7">
        <w:trPr>
          <w:trHeight w:val="631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報到、領取資料</w:t>
            </w:r>
          </w:p>
        </w:tc>
        <w:tc>
          <w:tcPr>
            <w:tcW w:w="2838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val="631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8: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始業式</w:t>
            </w:r>
          </w:p>
        </w:tc>
        <w:tc>
          <w:tcPr>
            <w:tcW w:w="2838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教育處長官</w:t>
            </w:r>
          </w:p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秀林國小賴耀男校長</w:t>
            </w:r>
          </w:p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嘉義縣生活課程輔導員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val="580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年國教素養導向教學案例</w:t>
            </w:r>
          </w:p>
        </w:tc>
        <w:tc>
          <w:tcPr>
            <w:tcW w:w="2838" w:type="dxa"/>
            <w:vMerge w:val="restart"/>
            <w:vAlign w:val="center"/>
          </w:tcPr>
          <w:p w:rsidR="000575C3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中央輔導團生活團組長</w:t>
            </w:r>
          </w:p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0575C3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案例分享與</w:t>
            </w:r>
          </w:p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實務討論</w:t>
            </w:r>
          </w:p>
        </w:tc>
      </w:tr>
      <w:tr w:rsidR="000575C3" w:rsidRPr="007347FD" w:rsidTr="007A21A7">
        <w:trPr>
          <w:trHeight w:val="237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val="610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val="848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13:30-16:30</w:t>
            </w:r>
          </w:p>
        </w:tc>
        <w:tc>
          <w:tcPr>
            <w:tcW w:w="3228" w:type="dxa"/>
            <w:vAlign w:val="center"/>
          </w:tcPr>
          <w:p w:rsidR="000575C3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年國教素養導向教學</w:t>
            </w:r>
          </w:p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生活</w:t>
            </w:r>
            <w:proofErr w:type="gramStart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課程課綱精神</w:t>
            </w:r>
            <w:proofErr w:type="gramEnd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與特色</w:t>
            </w:r>
          </w:p>
        </w:tc>
        <w:tc>
          <w:tcPr>
            <w:tcW w:w="2838" w:type="dxa"/>
            <w:vAlign w:val="center"/>
          </w:tcPr>
          <w:p w:rsidR="000575C3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中央輔導團生活團組長</w:t>
            </w:r>
          </w:p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val="454"/>
          <w:jc w:val="center"/>
        </w:trPr>
        <w:tc>
          <w:tcPr>
            <w:tcW w:w="9648" w:type="dxa"/>
            <w:gridSpan w:val="4"/>
            <w:shd w:val="clear" w:color="auto" w:fill="E6E6E6"/>
            <w:vAlign w:val="center"/>
          </w:tcPr>
          <w:p w:rsidR="000575C3" w:rsidRPr="007347FD" w:rsidRDefault="000575C3" w:rsidP="000575C3">
            <w:pPr>
              <w:numPr>
                <w:ilvl w:val="0"/>
                <w:numId w:val="1"/>
              </w:numPr>
              <w:spacing w:line="440" w:lineRule="exact"/>
              <w:ind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347F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日（星期二</w:t>
            </w: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）</w:t>
            </w:r>
          </w:p>
          <w:p w:rsidR="000575C3" w:rsidRPr="007347FD" w:rsidRDefault="000575C3" w:rsidP="007A21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End"/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因為行動才叫生活，因為課程的曲折才不像無味的白開水，教育的優雅就在師生美妙經驗的累積，我們背著問題思考，因為生活課程有著我們深摯的熱情</w:t>
            </w:r>
            <w:r w:rsidRPr="007347FD">
              <w:rPr>
                <w:rFonts w:ascii="Times New Roman" w:eastAsia="標楷體" w:hAnsi="標楷體" w:cs="Times New Roman" w:hint="eastAsia"/>
                <w:spacing w:val="15"/>
                <w:kern w:val="0"/>
                <w:szCs w:val="24"/>
              </w:rPr>
              <w:t>。</w:t>
            </w:r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Start"/>
            <w:r w:rsidRPr="007347FD">
              <w:rPr>
                <w:rFonts w:ascii="Times New Roman" w:eastAsia="標楷體" w:hAnsi="標楷體" w:cs="Times New Roman" w:hint="eastAsia"/>
                <w:b/>
                <w:szCs w:val="24"/>
              </w:rPr>
              <w:t>～</w:t>
            </w:r>
            <w:proofErr w:type="gramEnd"/>
          </w:p>
        </w:tc>
      </w:tr>
      <w:tr w:rsidR="000575C3" w:rsidRPr="007347FD" w:rsidTr="007A21A7">
        <w:trPr>
          <w:trHeight w:hRule="exact" w:val="492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 w:val="restart"/>
            <w:vAlign w:val="center"/>
          </w:tcPr>
          <w:p w:rsidR="000575C3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Merge w:val="restart"/>
            <w:vAlign w:val="center"/>
          </w:tcPr>
          <w:p w:rsidR="000575C3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中央輔導團生活團組長</w:t>
            </w:r>
          </w:p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Merge w:val="restart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hRule="exact" w:val="428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10: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0~1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3228" w:type="dxa"/>
            <w:vMerge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hRule="exact" w:val="856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12:</w:t>
            </w:r>
            <w:r w:rsidRPr="007347FD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0-13:30</w:t>
            </w:r>
          </w:p>
        </w:tc>
        <w:tc>
          <w:tcPr>
            <w:tcW w:w="3228" w:type="dxa"/>
            <w:vAlign w:val="center"/>
          </w:tcPr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午餐</w:t>
            </w:r>
          </w:p>
        </w:tc>
        <w:tc>
          <w:tcPr>
            <w:tcW w:w="2838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75C3" w:rsidRPr="007347FD" w:rsidTr="007A21A7">
        <w:trPr>
          <w:trHeight w:hRule="exact" w:val="962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13:30-15:00</w:t>
            </w:r>
          </w:p>
        </w:tc>
        <w:tc>
          <w:tcPr>
            <w:tcW w:w="3228" w:type="dxa"/>
            <w:vAlign w:val="center"/>
          </w:tcPr>
          <w:p w:rsidR="000575C3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0575C3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中央輔導團生活團組長</w:t>
            </w:r>
          </w:p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kern w:val="0"/>
                <w:szCs w:val="24"/>
              </w:rPr>
              <w:t>實務操作</w:t>
            </w:r>
          </w:p>
        </w:tc>
      </w:tr>
      <w:tr w:rsidR="000575C3" w:rsidRPr="007347FD" w:rsidTr="007A21A7">
        <w:trPr>
          <w:trHeight w:hRule="exact" w:val="989"/>
          <w:jc w:val="center"/>
        </w:trPr>
        <w:tc>
          <w:tcPr>
            <w:tcW w:w="1739" w:type="dxa"/>
            <w:vAlign w:val="center"/>
          </w:tcPr>
          <w:p w:rsidR="000575C3" w:rsidRPr="007347FD" w:rsidRDefault="000575C3" w:rsidP="007A21A7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15:10-16:00</w:t>
            </w:r>
          </w:p>
        </w:tc>
        <w:tc>
          <w:tcPr>
            <w:tcW w:w="3228" w:type="dxa"/>
            <w:vAlign w:val="center"/>
          </w:tcPr>
          <w:p w:rsidR="000575C3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年國教生活課程素養導向</w:t>
            </w:r>
          </w:p>
          <w:p w:rsidR="000575C3" w:rsidRPr="007347FD" w:rsidRDefault="000575C3" w:rsidP="007A21A7">
            <w:pPr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教學案例實作與分享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DA40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8" w:type="dxa"/>
            <w:vAlign w:val="center"/>
          </w:tcPr>
          <w:p w:rsidR="000575C3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中央輔導團生活團組長</w:t>
            </w:r>
          </w:p>
          <w:p w:rsidR="000575C3" w:rsidRPr="007347FD" w:rsidRDefault="000575C3" w:rsidP="007A21A7">
            <w:pPr>
              <w:spacing w:line="32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呂淑娟老師</w:t>
            </w:r>
          </w:p>
        </w:tc>
        <w:tc>
          <w:tcPr>
            <w:tcW w:w="1843" w:type="dxa"/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5C9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實務操作</w:t>
            </w:r>
          </w:p>
        </w:tc>
      </w:tr>
      <w:tr w:rsidR="000575C3" w:rsidRPr="007347FD" w:rsidTr="007A21A7">
        <w:trPr>
          <w:trHeight w:hRule="exact" w:val="989"/>
          <w:jc w:val="center"/>
        </w:trPr>
        <w:tc>
          <w:tcPr>
            <w:tcW w:w="1739" w:type="dxa"/>
            <w:tcBorders>
              <w:bottom w:val="single" w:sz="18" w:space="0" w:color="auto"/>
            </w:tcBorders>
            <w:vAlign w:val="center"/>
          </w:tcPr>
          <w:p w:rsidR="000575C3" w:rsidRPr="007347FD" w:rsidRDefault="000575C3" w:rsidP="007A21A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Times New Roman" w:cs="Times New Roman"/>
                <w:bCs/>
                <w:szCs w:val="24"/>
              </w:rPr>
              <w:t>16:00-16:30</w:t>
            </w:r>
          </w:p>
        </w:tc>
        <w:tc>
          <w:tcPr>
            <w:tcW w:w="3228" w:type="dxa"/>
            <w:tcBorders>
              <w:bottom w:val="single" w:sz="18" w:space="0" w:color="auto"/>
            </w:tcBorders>
            <w:vAlign w:val="center"/>
          </w:tcPr>
          <w:p w:rsidR="000575C3" w:rsidRPr="007347FD" w:rsidRDefault="000575C3" w:rsidP="007A21A7">
            <w:pPr>
              <w:spacing w:line="36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綜合座談</w:t>
            </w:r>
          </w:p>
        </w:tc>
        <w:tc>
          <w:tcPr>
            <w:tcW w:w="2838" w:type="dxa"/>
            <w:tcBorders>
              <w:bottom w:val="single" w:sz="18" w:space="0" w:color="auto"/>
            </w:tcBorders>
            <w:vAlign w:val="center"/>
          </w:tcPr>
          <w:p w:rsidR="000575C3" w:rsidRPr="007347FD" w:rsidRDefault="000575C3" w:rsidP="007A21A7">
            <w:pPr>
              <w:spacing w:line="36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347FD">
              <w:rPr>
                <w:rFonts w:ascii="Times New Roman" w:eastAsia="標楷體" w:hAnsi="標楷體" w:cs="Times New Roman" w:hint="eastAsia"/>
                <w:szCs w:val="24"/>
              </w:rPr>
              <w:t>生活課程輔導團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575C3" w:rsidRPr="007347FD" w:rsidRDefault="000575C3" w:rsidP="007A21A7">
            <w:pPr>
              <w:spacing w:line="320" w:lineRule="exact"/>
              <w:ind w:left="-113" w:right="-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0575C3" w:rsidRDefault="000575C3" w:rsidP="000575C3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0575C3" w:rsidSect="000575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E9" w:rsidRDefault="00E63FE9" w:rsidP="00907430">
      <w:r>
        <w:separator/>
      </w:r>
    </w:p>
  </w:endnote>
  <w:endnote w:type="continuationSeparator" w:id="0">
    <w:p w:rsidR="00E63FE9" w:rsidRDefault="00E63FE9" w:rsidP="0090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E9" w:rsidRDefault="00E63FE9" w:rsidP="00907430">
      <w:r>
        <w:separator/>
      </w:r>
    </w:p>
  </w:footnote>
  <w:footnote w:type="continuationSeparator" w:id="0">
    <w:p w:rsidR="00E63FE9" w:rsidRDefault="00E63FE9" w:rsidP="0090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ED9"/>
    <w:multiLevelType w:val="hybridMultilevel"/>
    <w:tmpl w:val="D1043D34"/>
    <w:lvl w:ilvl="0" w:tplc="E3B645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C262A"/>
    <w:multiLevelType w:val="hybridMultilevel"/>
    <w:tmpl w:val="1EBA0EFA"/>
    <w:lvl w:ilvl="0" w:tplc="6B7010FE">
      <w:start w:val="1"/>
      <w:numFmt w:val="bullet"/>
      <w:lvlText w:val="＊"/>
      <w:lvlJc w:val="left"/>
      <w:pPr>
        <w:tabs>
          <w:tab w:val="num" w:pos="292"/>
        </w:tabs>
        <w:ind w:left="292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7"/>
        </w:tabs>
        <w:ind w:left="8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7"/>
        </w:tabs>
        <w:ind w:left="13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3"/>
    <w:rsid w:val="000575C3"/>
    <w:rsid w:val="00082C79"/>
    <w:rsid w:val="0014380D"/>
    <w:rsid w:val="00726767"/>
    <w:rsid w:val="007350C3"/>
    <w:rsid w:val="00834977"/>
    <w:rsid w:val="00907430"/>
    <w:rsid w:val="00957A89"/>
    <w:rsid w:val="00A55988"/>
    <w:rsid w:val="00B97372"/>
    <w:rsid w:val="00BE3625"/>
    <w:rsid w:val="00E63FE9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6DBEF5-AF7A-45A3-8B3F-D84277D7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75C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575C3"/>
  </w:style>
  <w:style w:type="paragraph" w:styleId="a5">
    <w:name w:val="header"/>
    <w:basedOn w:val="a"/>
    <w:link w:val="a6"/>
    <w:uiPriority w:val="99"/>
    <w:unhideWhenUsed/>
    <w:rsid w:val="00907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7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7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7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274</Words>
  <Characters>1568</Characters>
  <Application>Microsoft Office Word</Application>
  <DocSecurity>0</DocSecurity>
  <Lines>13</Lines>
  <Paragraphs>3</Paragraphs>
  <ScaleCrop>false</ScaleCrop>
  <Company>PCowner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吳順發</cp:lastModifiedBy>
  <cp:revision>8</cp:revision>
  <dcterms:created xsi:type="dcterms:W3CDTF">2019-07-29T01:21:00Z</dcterms:created>
  <dcterms:modified xsi:type="dcterms:W3CDTF">2019-08-08T03:02:00Z</dcterms:modified>
</cp:coreProperties>
</file>